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6377" w:rsidRDefault="00AB6377"/>
    <w:p w:rsidR="00302695" w:rsidRPr="00302695" w:rsidRDefault="00311DC0" w:rsidP="00C5069F">
      <w:pPr>
        <w:spacing w:after="0"/>
        <w:ind w:left="1416" w:firstLine="708"/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ESCUELA PREPARATORIA OFICIAL No. 82</w:t>
      </w:r>
    </w:p>
    <w:p w:rsidR="002B4DC8" w:rsidRPr="00302695" w:rsidRDefault="002B4DC8" w:rsidP="00302695">
      <w:pPr>
        <w:spacing w:after="0"/>
        <w:jc w:val="center"/>
        <w:rPr>
          <w:b/>
        </w:rPr>
      </w:pPr>
      <w:r w:rsidRPr="00302695">
        <w:rPr>
          <w:b/>
        </w:rPr>
        <w:t>TRABAJO COLEGIADO</w:t>
      </w:r>
    </w:p>
    <w:p w:rsidR="004412BB" w:rsidRPr="00302695" w:rsidRDefault="004412BB" w:rsidP="00302695">
      <w:pPr>
        <w:spacing w:after="0"/>
        <w:jc w:val="center"/>
        <w:rPr>
          <w:b/>
        </w:rPr>
      </w:pPr>
      <w:r w:rsidRPr="00302695">
        <w:rPr>
          <w:b/>
        </w:rPr>
        <w:t>DIAGNÓSTICO SOBRE LAS NECESIDADES Y FORTALEZAS DE LOS DOCENTES</w:t>
      </w:r>
    </w:p>
    <w:tbl>
      <w:tblPr>
        <w:tblW w:w="5036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52"/>
        <w:gridCol w:w="1429"/>
        <w:gridCol w:w="1438"/>
        <w:gridCol w:w="1438"/>
        <w:gridCol w:w="1429"/>
        <w:gridCol w:w="1151"/>
        <w:gridCol w:w="1861"/>
        <w:gridCol w:w="1296"/>
      </w:tblGrid>
      <w:tr w:rsidR="00DF61D5" w:rsidRPr="00DF61D5" w:rsidTr="00DF61D5">
        <w:trPr>
          <w:trHeight w:hRule="exact" w:val="342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pStyle w:val="Cuerpodeltexto20"/>
              <w:shd w:val="clear" w:color="auto" w:fill="auto"/>
              <w:spacing w:line="160" w:lineRule="exact"/>
              <w:ind w:left="600" w:firstLine="0"/>
              <w:jc w:val="center"/>
              <w:rPr>
                <w:sz w:val="18"/>
              </w:rPr>
            </w:pPr>
            <w:r w:rsidRPr="00DF61D5">
              <w:rPr>
                <w:rStyle w:val="Cuerpodeltexto28pto"/>
                <w:sz w:val="18"/>
              </w:rPr>
              <w:t>Definición de Agenda de Temas Estratégicos para el Trabajo Colegiado en las Academias Disciplinares</w:t>
            </w:r>
          </w:p>
        </w:tc>
      </w:tr>
      <w:tr w:rsidR="00DF61D5" w:rsidRPr="00DF61D5" w:rsidTr="00DF61D5">
        <w:trPr>
          <w:trHeight w:hRule="exact" w:val="282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  <w:rPr>
                <w:sz w:val="18"/>
              </w:rPr>
            </w:pPr>
            <w:r w:rsidRPr="00DF61D5">
              <w:rPr>
                <w:rStyle w:val="Cuerpodeltexto27pto"/>
                <w:sz w:val="18"/>
              </w:rPr>
              <w:t>Academia de: Fecha:</w:t>
            </w:r>
          </w:p>
        </w:tc>
      </w:tr>
      <w:tr w:rsidR="00DF61D5" w:rsidRPr="00DF61D5" w:rsidTr="00DF61D5">
        <w:trPr>
          <w:trHeight w:hRule="exact" w:val="276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61D5" w:rsidRPr="004412BB" w:rsidRDefault="00DF61D5" w:rsidP="004412BB">
            <w:pPr>
              <w:rPr>
                <w:b/>
              </w:rPr>
            </w:pPr>
            <w:r w:rsidRPr="004412BB">
              <w:rPr>
                <w:b/>
                <w:sz w:val="18"/>
              </w:rPr>
              <w:t>A) Aseguramiento del desarrollo de las competencias genéricas y disciplinares establecidas en el Marco Curricular Común (MCC)</w:t>
            </w:r>
          </w:p>
        </w:tc>
      </w:tr>
      <w:tr w:rsidR="00DF61D5" w:rsidRPr="00DF61D5" w:rsidTr="00DF61D5">
        <w:trPr>
          <w:trHeight w:hRule="exact" w:val="222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2374" w:type="pct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pStyle w:val="Cuerpodeltexto20"/>
              <w:shd w:val="clear" w:color="auto" w:fill="auto"/>
              <w:spacing w:line="140" w:lineRule="exact"/>
              <w:ind w:firstLine="0"/>
              <w:jc w:val="center"/>
              <w:rPr>
                <w:sz w:val="18"/>
              </w:rPr>
            </w:pPr>
            <w:r w:rsidRPr="00DF61D5">
              <w:rPr>
                <w:rStyle w:val="Cuerpodeltexto27pto"/>
                <w:sz w:val="18"/>
              </w:rPr>
              <w:t>Asignaturas</w:t>
            </w:r>
          </w:p>
        </w:tc>
        <w:tc>
          <w:tcPr>
            <w:tcW w:w="108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pStyle w:val="Cuerpodeltexto20"/>
              <w:shd w:val="clear" w:color="auto" w:fill="auto"/>
              <w:spacing w:line="140" w:lineRule="exact"/>
              <w:ind w:firstLine="0"/>
              <w:jc w:val="center"/>
              <w:rPr>
                <w:sz w:val="18"/>
              </w:rPr>
            </w:pPr>
            <w:r w:rsidRPr="00DF61D5">
              <w:rPr>
                <w:rStyle w:val="Cuerpodeltexto27pto"/>
                <w:sz w:val="18"/>
              </w:rPr>
              <w:t>Desarrollo de cada competencia</w:t>
            </w:r>
          </w:p>
        </w:tc>
      </w:tr>
      <w:tr w:rsidR="00DF61D5" w:rsidRPr="00DF61D5" w:rsidTr="00DF61D5">
        <w:trPr>
          <w:trHeight w:hRule="exact" w:val="827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pStyle w:val="Cuerpodeltexto20"/>
              <w:shd w:val="clear" w:color="auto" w:fill="auto"/>
              <w:spacing w:line="144" w:lineRule="exact"/>
              <w:ind w:firstLine="0"/>
              <w:jc w:val="left"/>
              <w:rPr>
                <w:b/>
                <w:sz w:val="18"/>
              </w:rPr>
            </w:pPr>
            <w:r w:rsidRPr="00DF61D5">
              <w:rPr>
                <w:rStyle w:val="Cuerpodeltexto27pto"/>
                <w:b/>
                <w:sz w:val="18"/>
              </w:rPr>
              <w:t>Asignaturas del área disciplinar que se Impartirán durante el semestre: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pStyle w:val="Cuerpodeltexto20"/>
              <w:shd w:val="clear" w:color="auto" w:fill="auto"/>
              <w:spacing w:line="130" w:lineRule="exact"/>
              <w:ind w:firstLine="0"/>
              <w:jc w:val="center"/>
              <w:rPr>
                <w:sz w:val="18"/>
              </w:rPr>
            </w:pPr>
            <w:r w:rsidRPr="00DF61D5">
              <w:rPr>
                <w:rStyle w:val="Cuerpodeltexto27pto"/>
                <w:sz w:val="18"/>
              </w:rPr>
              <w:t>¿Cómo se logrará? (proyecto/actividad específica)</w:t>
            </w: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pStyle w:val="Cuerpodeltexto20"/>
              <w:shd w:val="clear" w:color="auto" w:fill="auto"/>
              <w:spacing w:line="130" w:lineRule="exact"/>
              <w:ind w:firstLine="0"/>
              <w:jc w:val="center"/>
              <w:rPr>
                <w:sz w:val="18"/>
              </w:rPr>
            </w:pPr>
            <w:r w:rsidRPr="00DF61D5">
              <w:rPr>
                <w:rStyle w:val="Cuerpodeltexto27pto"/>
                <w:sz w:val="18"/>
              </w:rPr>
              <w:t>¿Cuándo se realizará? (en qué parcial)</w:t>
            </w:r>
          </w:p>
        </w:tc>
      </w:tr>
      <w:tr w:rsidR="00DF61D5" w:rsidRPr="00DF61D5" w:rsidTr="00DF61D5">
        <w:trPr>
          <w:trHeight w:hRule="exact" w:val="297"/>
        </w:trPr>
        <w:tc>
          <w:tcPr>
            <w:tcW w:w="3911" w:type="pct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  <w:rPr>
                <w:b/>
                <w:sz w:val="18"/>
              </w:rPr>
            </w:pPr>
            <w:r w:rsidRPr="00DF61D5">
              <w:rPr>
                <w:rStyle w:val="Cuerpodeltexto27pto"/>
                <w:b/>
                <w:sz w:val="18"/>
              </w:rPr>
              <w:t>Competencias GENÉRICAS que deben desarrollarse en cada asignatura (para cada una especificar el/los atributo(s) específicos: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</w:tr>
      <w:tr w:rsidR="00DF61D5" w:rsidRPr="00DF61D5" w:rsidTr="00DF61D5">
        <w:trPr>
          <w:trHeight w:hRule="exact" w:val="512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4412BB" w:rsidRDefault="00DF61D5" w:rsidP="004412BB">
            <w:pPr>
              <w:rPr>
                <w:sz w:val="18"/>
              </w:rPr>
            </w:pPr>
            <w:r w:rsidRPr="004412BB">
              <w:rPr>
                <w:sz w:val="18"/>
              </w:rPr>
              <w:t>1. Se conoce y valora a sí mismo y aborda problemas y retos teniendo en cuenta los objetivos que persigue.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</w:tr>
      <w:tr w:rsidR="00DF61D5" w:rsidRPr="00DF61D5" w:rsidTr="00DF61D5">
        <w:trPr>
          <w:trHeight w:hRule="exact" w:val="475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4412BB" w:rsidRDefault="00DF61D5" w:rsidP="004412BB">
            <w:pPr>
              <w:rPr>
                <w:sz w:val="18"/>
              </w:rPr>
            </w:pPr>
            <w:r w:rsidRPr="004412BB">
              <w:rPr>
                <w:sz w:val="18"/>
              </w:rPr>
              <w:t>2. Es sensible al arte y participa en la apreciación e Interpretación de sus expresiones en distintos géneros.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</w:tr>
      <w:tr w:rsidR="00DF61D5" w:rsidRPr="00DF61D5" w:rsidTr="00DF61D5">
        <w:trPr>
          <w:trHeight w:hRule="exact" w:val="290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4412BB" w:rsidRDefault="00DF61D5" w:rsidP="004412BB">
            <w:pPr>
              <w:rPr>
                <w:sz w:val="18"/>
              </w:rPr>
            </w:pPr>
            <w:r w:rsidRPr="004412BB">
              <w:rPr>
                <w:sz w:val="18"/>
              </w:rPr>
              <w:t>3. Elige y practica estilos de vida saludables.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</w:tr>
      <w:tr w:rsidR="00DF61D5" w:rsidRPr="00DF61D5" w:rsidTr="00DF61D5">
        <w:trPr>
          <w:trHeight w:hRule="exact" w:val="707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4412BB" w:rsidRDefault="00DF61D5" w:rsidP="004412BB">
            <w:pPr>
              <w:rPr>
                <w:sz w:val="18"/>
              </w:rPr>
            </w:pPr>
            <w:r w:rsidRPr="004412BB">
              <w:rPr>
                <w:sz w:val="18"/>
              </w:rPr>
              <w:t>4. Escucha, Interpreta y emite mensajes pertinentes en distintos contextos mediante la utilización de medios, códigos y herramientas apropiados.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</w:tr>
      <w:tr w:rsidR="00DF61D5" w:rsidRPr="00DF61D5" w:rsidTr="00DF61D5">
        <w:trPr>
          <w:trHeight w:hRule="exact" w:val="475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4412BB" w:rsidRDefault="00DF61D5" w:rsidP="004412BB">
            <w:pPr>
              <w:rPr>
                <w:sz w:val="18"/>
              </w:rPr>
            </w:pPr>
            <w:r w:rsidRPr="004412BB">
              <w:rPr>
                <w:sz w:val="18"/>
              </w:rPr>
              <w:t>5. Desarrolla innovaciones y propone soluciones a problemas a partir de métodos establecidos.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</w:tr>
      <w:tr w:rsidR="00DF61D5" w:rsidRPr="00DF61D5" w:rsidTr="00DF61D5">
        <w:trPr>
          <w:trHeight w:hRule="exact" w:val="699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4412BB" w:rsidRDefault="00DF61D5" w:rsidP="004412BB">
            <w:pPr>
              <w:rPr>
                <w:sz w:val="18"/>
              </w:rPr>
            </w:pPr>
            <w:r w:rsidRPr="004412BB">
              <w:rPr>
                <w:sz w:val="18"/>
              </w:rPr>
              <w:t>6. Sustenta una postura personal sobre temas de interés y relevancia general, considerando otros puntos de vista de manera crítica y reflexiva.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</w:tr>
      <w:tr w:rsidR="00DF61D5" w:rsidRPr="00DF61D5" w:rsidTr="00DF61D5">
        <w:trPr>
          <w:trHeight w:hRule="exact" w:val="491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4412BB" w:rsidRDefault="00DF61D5" w:rsidP="004412BB">
            <w:pPr>
              <w:rPr>
                <w:sz w:val="18"/>
              </w:rPr>
            </w:pPr>
            <w:r w:rsidRPr="004412BB">
              <w:rPr>
                <w:sz w:val="18"/>
              </w:rPr>
              <w:t>7. Aprende por Iniciativa e Interés propio a lo largo de la vida.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</w:tr>
      <w:tr w:rsidR="00DF61D5" w:rsidRPr="00DF61D5" w:rsidTr="00DF61D5">
        <w:trPr>
          <w:trHeight w:hRule="exact" w:val="475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4412BB" w:rsidRDefault="00DF61D5" w:rsidP="004412BB">
            <w:pPr>
              <w:rPr>
                <w:sz w:val="18"/>
              </w:rPr>
            </w:pPr>
            <w:r w:rsidRPr="004412BB">
              <w:rPr>
                <w:sz w:val="18"/>
              </w:rPr>
              <w:t>8. Participa y colabora de manera efectiva en equipos diversos.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</w:tr>
      <w:tr w:rsidR="00DF61D5" w:rsidRPr="00DF61D5" w:rsidTr="00DF61D5">
        <w:trPr>
          <w:trHeight w:hRule="exact" w:val="483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4412BB" w:rsidRDefault="00DF61D5" w:rsidP="004412BB">
            <w:pPr>
              <w:rPr>
                <w:sz w:val="18"/>
              </w:rPr>
            </w:pPr>
            <w:r w:rsidRPr="004412BB">
              <w:rPr>
                <w:sz w:val="18"/>
              </w:rPr>
              <w:t>9. Participa con una conciencia cívica y ética en la vida de su comunidad, reglón, México y el mundo.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</w:tr>
      <w:tr w:rsidR="00DF61D5" w:rsidRPr="00DF61D5" w:rsidTr="00DF61D5">
        <w:trPr>
          <w:trHeight w:hRule="exact" w:val="722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4412BB" w:rsidRDefault="00DF61D5" w:rsidP="004412BB">
            <w:pPr>
              <w:rPr>
                <w:sz w:val="18"/>
              </w:rPr>
            </w:pPr>
            <w:r w:rsidRPr="004412BB">
              <w:rPr>
                <w:sz w:val="18"/>
              </w:rPr>
              <w:t>10. Mantiene una actitud respetuosa hacia la ¡interculturalidad y la diversidad de creencias, valores, ideas y prácticas sociales.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</w:tr>
      <w:tr w:rsidR="00DF61D5" w:rsidRPr="00DF61D5" w:rsidTr="00DF61D5">
        <w:trPr>
          <w:trHeight w:hRule="exact" w:val="483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4412BB" w:rsidRDefault="00DF61D5" w:rsidP="004412BB">
            <w:pPr>
              <w:rPr>
                <w:sz w:val="18"/>
              </w:rPr>
            </w:pPr>
            <w:r w:rsidRPr="004412BB">
              <w:rPr>
                <w:sz w:val="18"/>
              </w:rPr>
              <w:t>11. Contribuye al desarrollo sustentable de manera crítica, con acciones responsables.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</w:tr>
      <w:tr w:rsidR="00DF61D5" w:rsidRPr="00DF61D5" w:rsidTr="00DF61D5">
        <w:trPr>
          <w:trHeight w:hRule="exact" w:val="237"/>
        </w:trPr>
        <w:tc>
          <w:tcPr>
            <w:tcW w:w="3911" w:type="pct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  <w:rPr>
                <w:b/>
                <w:sz w:val="18"/>
              </w:rPr>
            </w:pPr>
            <w:r w:rsidRPr="00DF61D5">
              <w:rPr>
                <w:rStyle w:val="Cuerpodeltexto27pto"/>
                <w:b/>
                <w:sz w:val="18"/>
              </w:rPr>
              <w:t>Competencias DISCIPLINARES que deben desarrollarse en cada asignatura (especificar para cada asignatura):</w:t>
            </w: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</w:tr>
      <w:tr w:rsidR="00DF61D5" w:rsidRPr="00DF61D5" w:rsidTr="00DF61D5">
        <w:trPr>
          <w:trHeight w:hRule="exact" w:val="290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  <w:rPr>
                <w:b/>
                <w:sz w:val="18"/>
              </w:rPr>
            </w:pPr>
            <w:r w:rsidRPr="00DF61D5">
              <w:rPr>
                <w:rStyle w:val="Cuerpodeltexto27pto"/>
                <w:b/>
                <w:sz w:val="18"/>
              </w:rPr>
              <w:t>Competencia 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</w:tr>
      <w:tr w:rsidR="00DF61D5" w:rsidRPr="00DF61D5" w:rsidTr="00DF61D5">
        <w:trPr>
          <w:trHeight w:hRule="exact" w:val="290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  <w:rPr>
                <w:b/>
                <w:sz w:val="18"/>
              </w:rPr>
            </w:pPr>
            <w:r w:rsidRPr="00DF61D5">
              <w:rPr>
                <w:rStyle w:val="Cuerpodeltexto27pto"/>
                <w:b/>
                <w:sz w:val="18"/>
              </w:rPr>
              <w:t>Competencia 2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</w:tr>
      <w:tr w:rsidR="00DF61D5" w:rsidRPr="00DF61D5" w:rsidTr="00DF61D5">
        <w:trPr>
          <w:trHeight w:hRule="exact" w:val="297"/>
        </w:trPr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pStyle w:val="Cuerpodeltexto20"/>
              <w:shd w:val="clear" w:color="auto" w:fill="auto"/>
              <w:spacing w:line="140" w:lineRule="exact"/>
              <w:ind w:firstLine="0"/>
              <w:jc w:val="left"/>
              <w:rPr>
                <w:b/>
                <w:sz w:val="18"/>
              </w:rPr>
            </w:pPr>
            <w:r w:rsidRPr="00DF61D5">
              <w:rPr>
                <w:rStyle w:val="Cuerpodeltexto27pto"/>
                <w:b/>
                <w:sz w:val="18"/>
              </w:rPr>
              <w:t>Competencia “n”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6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  <w:tc>
          <w:tcPr>
            <w:tcW w:w="4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61D5" w:rsidRPr="00DF61D5" w:rsidRDefault="00DF61D5" w:rsidP="00DF61D5">
            <w:pPr>
              <w:jc w:val="center"/>
              <w:rPr>
                <w:sz w:val="18"/>
                <w:szCs w:val="10"/>
              </w:rPr>
            </w:pPr>
          </w:p>
        </w:tc>
      </w:tr>
    </w:tbl>
    <w:p w:rsidR="00302695" w:rsidRDefault="00302695" w:rsidP="002B4DC8">
      <w:pPr>
        <w:ind w:left="1416" w:firstLine="708"/>
        <w:jc w:val="center"/>
      </w:pPr>
    </w:p>
    <w:p w:rsidR="00302695" w:rsidRDefault="00302695" w:rsidP="002B4DC8">
      <w:pPr>
        <w:ind w:left="1416" w:firstLine="708"/>
        <w:jc w:val="center"/>
      </w:pPr>
    </w:p>
    <w:tbl>
      <w:tblPr>
        <w:tblW w:w="5026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25"/>
        <w:gridCol w:w="1788"/>
        <w:gridCol w:w="1788"/>
        <w:gridCol w:w="1484"/>
        <w:gridCol w:w="1484"/>
        <w:gridCol w:w="1635"/>
        <w:gridCol w:w="1661"/>
      </w:tblGrid>
      <w:tr w:rsidR="00302695" w:rsidRPr="00302695" w:rsidTr="00302695">
        <w:trPr>
          <w:trHeight w:hRule="exact" w:val="78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jc w:val="center"/>
              <w:rPr>
                <w:b/>
                <w:sz w:val="18"/>
                <w:szCs w:val="18"/>
              </w:rPr>
            </w:pPr>
            <w:r w:rsidRPr="00302695">
              <w:rPr>
                <w:b/>
                <w:sz w:val="18"/>
                <w:szCs w:val="18"/>
              </w:rPr>
              <w:t>Definición de Agenda de Temas Estratégicos para el Trabajo Colegiado en las Academias Disciplinares</w:t>
            </w:r>
          </w:p>
          <w:p w:rsidR="00302695" w:rsidRPr="00302695" w:rsidRDefault="00302695" w:rsidP="00302695">
            <w:pPr>
              <w:rPr>
                <w:sz w:val="18"/>
                <w:szCs w:val="18"/>
              </w:rPr>
            </w:pPr>
            <w:r w:rsidRPr="00302695">
              <w:rPr>
                <w:sz w:val="18"/>
                <w:szCs w:val="18"/>
              </w:rPr>
              <w:t>Academia de: Fecha:</w:t>
            </w:r>
          </w:p>
        </w:tc>
      </w:tr>
      <w:tr w:rsidR="00302695" w:rsidRPr="00302695" w:rsidTr="00302695">
        <w:trPr>
          <w:trHeight w:hRule="exact" w:val="305"/>
        </w:trPr>
        <w:tc>
          <w:tcPr>
            <w:tcW w:w="4426" w:type="pct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b/>
                <w:sz w:val="18"/>
                <w:szCs w:val="18"/>
              </w:rPr>
            </w:pPr>
            <w:r w:rsidRPr="00302695">
              <w:rPr>
                <w:b/>
                <w:sz w:val="18"/>
                <w:szCs w:val="18"/>
              </w:rPr>
              <w:t>B) El seguimiento y atención a los indicadores de logro académico de los estudiantes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</w:tr>
      <w:tr w:rsidR="00302695" w:rsidRPr="00302695" w:rsidTr="00302695">
        <w:trPr>
          <w:trHeight w:hRule="exact" w:val="243"/>
        </w:trPr>
        <w:tc>
          <w:tcPr>
            <w:tcW w:w="15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2827" w:type="pct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jc w:val="center"/>
              <w:rPr>
                <w:b/>
                <w:sz w:val="18"/>
                <w:szCs w:val="18"/>
              </w:rPr>
            </w:pPr>
            <w:r w:rsidRPr="00302695">
              <w:rPr>
                <w:b/>
                <w:sz w:val="18"/>
                <w:szCs w:val="18"/>
              </w:rPr>
              <w:t>Asignaturas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</w:tr>
      <w:tr w:rsidR="00302695" w:rsidRPr="00302695" w:rsidTr="00302695">
        <w:trPr>
          <w:trHeight w:hRule="exact" w:val="469"/>
        </w:trPr>
        <w:tc>
          <w:tcPr>
            <w:tcW w:w="15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  <w:r w:rsidRPr="00302695">
              <w:rPr>
                <w:sz w:val="18"/>
                <w:szCs w:val="18"/>
              </w:rPr>
              <w:t>Asignaturas del área disciplinar que se impartirán durante el semestre: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</w:tr>
      <w:tr w:rsidR="00302695" w:rsidRPr="00302695" w:rsidTr="00302695">
        <w:trPr>
          <w:trHeight w:hRule="exact" w:val="461"/>
        </w:trPr>
        <w:tc>
          <w:tcPr>
            <w:tcW w:w="4426" w:type="pct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02695" w:rsidRPr="00302695" w:rsidRDefault="00302695" w:rsidP="00302695">
            <w:pPr>
              <w:jc w:val="center"/>
              <w:rPr>
                <w:b/>
                <w:sz w:val="18"/>
                <w:szCs w:val="18"/>
              </w:rPr>
            </w:pPr>
            <w:r w:rsidRPr="00302695">
              <w:rPr>
                <w:b/>
                <w:sz w:val="18"/>
                <w:szCs w:val="18"/>
              </w:rPr>
              <w:t>Metas para cada una de las asignaturas</w:t>
            </w: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b/>
                <w:sz w:val="18"/>
                <w:szCs w:val="18"/>
              </w:rPr>
            </w:pPr>
            <w:r w:rsidRPr="00302695">
              <w:rPr>
                <w:b/>
                <w:sz w:val="18"/>
                <w:szCs w:val="18"/>
              </w:rPr>
              <w:t>Acciones a Realizar</w:t>
            </w:r>
          </w:p>
        </w:tc>
      </w:tr>
      <w:tr w:rsidR="00302695" w:rsidRPr="00302695" w:rsidTr="00302695">
        <w:trPr>
          <w:trHeight w:hRule="exact" w:val="313"/>
        </w:trPr>
        <w:tc>
          <w:tcPr>
            <w:tcW w:w="15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  <w:r w:rsidRPr="00302695">
              <w:rPr>
                <w:sz w:val="18"/>
                <w:szCs w:val="18"/>
              </w:rPr>
              <w:t>% de alumnos aprobados en todos los grupos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</w:tr>
      <w:tr w:rsidR="00302695" w:rsidRPr="00302695" w:rsidTr="00302695">
        <w:trPr>
          <w:trHeight w:hRule="exact" w:val="313"/>
        </w:trPr>
        <w:tc>
          <w:tcPr>
            <w:tcW w:w="15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  <w:r w:rsidRPr="00302695">
              <w:rPr>
                <w:sz w:val="18"/>
                <w:szCs w:val="18"/>
              </w:rPr>
              <w:t>% de alumnos reprobados en todos los grupos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</w:tr>
      <w:tr w:rsidR="00302695" w:rsidRPr="00302695" w:rsidTr="00302695">
        <w:trPr>
          <w:trHeight w:hRule="exact" w:val="313"/>
        </w:trPr>
        <w:tc>
          <w:tcPr>
            <w:tcW w:w="15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  <w:r w:rsidRPr="00302695">
              <w:rPr>
                <w:sz w:val="18"/>
                <w:szCs w:val="18"/>
              </w:rPr>
              <w:t># de faltas totales en cada grupo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</w:tr>
      <w:tr w:rsidR="00302695" w:rsidRPr="00302695" w:rsidTr="00302695">
        <w:trPr>
          <w:trHeight w:hRule="exact" w:val="313"/>
        </w:trPr>
        <w:tc>
          <w:tcPr>
            <w:tcW w:w="15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  <w:r w:rsidRPr="00302695">
              <w:rPr>
                <w:sz w:val="18"/>
                <w:szCs w:val="18"/>
              </w:rPr>
              <w:t># de alumnos que abandonan la clase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</w:tr>
      <w:tr w:rsidR="00302695" w:rsidRPr="00302695" w:rsidTr="00302695">
        <w:trPr>
          <w:trHeight w:hRule="exact" w:val="31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</w:tr>
      <w:tr w:rsidR="00302695" w:rsidRPr="00302695" w:rsidTr="00302695">
        <w:trPr>
          <w:trHeight w:hRule="exact" w:val="29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b/>
                <w:sz w:val="18"/>
                <w:szCs w:val="18"/>
              </w:rPr>
            </w:pPr>
            <w:r w:rsidRPr="00302695">
              <w:rPr>
                <w:b/>
                <w:sz w:val="18"/>
                <w:szCs w:val="18"/>
              </w:rPr>
              <w:t>C) El desarrollo y fortalecimiento de las competencias disciplinares y pedagógicas de los docentes</w:t>
            </w:r>
          </w:p>
        </w:tc>
      </w:tr>
      <w:tr w:rsidR="00302695" w:rsidRPr="00302695" w:rsidTr="00302695">
        <w:trPr>
          <w:trHeight w:hRule="exact" w:val="696"/>
        </w:trPr>
        <w:tc>
          <w:tcPr>
            <w:tcW w:w="15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  <w:r w:rsidRPr="00302695">
              <w:rPr>
                <w:sz w:val="18"/>
                <w:szCs w:val="18"/>
              </w:rPr>
              <w:t>Principales problemáticas identificadas que impiden a los alumnos lograr los aprendizajes deseados y las competencias establecidas en el MCC.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</w:tr>
      <w:tr w:rsidR="00302695" w:rsidRPr="00302695" w:rsidTr="00302695">
        <w:trPr>
          <w:trHeight w:hRule="exact" w:val="696"/>
        </w:trPr>
        <w:tc>
          <w:tcPr>
            <w:tcW w:w="15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  <w:r w:rsidRPr="00302695">
              <w:rPr>
                <w:sz w:val="18"/>
                <w:szCs w:val="18"/>
              </w:rPr>
              <w:t>Limitaciones en nuestra práctica docente que impiden que nuestros alumnos logren los aprendizajes deseados y las competencias establecidas en el MCC.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</w:tr>
      <w:tr w:rsidR="00302695" w:rsidRPr="00302695" w:rsidTr="00302695">
        <w:trPr>
          <w:trHeight w:hRule="exact" w:val="916"/>
        </w:trPr>
        <w:tc>
          <w:tcPr>
            <w:tcW w:w="15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  <w:r w:rsidRPr="00302695">
              <w:rPr>
                <w:sz w:val="18"/>
                <w:szCs w:val="18"/>
              </w:rPr>
              <w:t>Limitaciones en nuestro conocimiento de la di</w:t>
            </w:r>
            <w:r>
              <w:rPr>
                <w:sz w:val="18"/>
                <w:szCs w:val="18"/>
              </w:rPr>
              <w:t>sciplina que impartimos que nos i</w:t>
            </w:r>
            <w:r w:rsidRPr="00302695">
              <w:rPr>
                <w:sz w:val="18"/>
                <w:szCs w:val="18"/>
              </w:rPr>
              <w:t>mpide el logro de las metas de aprendizajes y desarrollo de competencias en nuestros estudiantes.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</w:tr>
      <w:tr w:rsidR="00302695" w:rsidRPr="00302695" w:rsidTr="00302695">
        <w:trPr>
          <w:trHeight w:hRule="exact" w:val="931"/>
        </w:trPr>
        <w:tc>
          <w:tcPr>
            <w:tcW w:w="159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b/>
                <w:sz w:val="18"/>
                <w:szCs w:val="18"/>
              </w:rPr>
            </w:pPr>
            <w:r w:rsidRPr="00302695">
              <w:rPr>
                <w:b/>
                <w:sz w:val="18"/>
                <w:szCs w:val="18"/>
              </w:rPr>
              <w:t>Acciones específicas a realizar para atender las limitaciones Identificadas para cada asignatura: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</w:tr>
      <w:tr w:rsidR="00302695" w:rsidRPr="00302695" w:rsidTr="00302695">
        <w:trPr>
          <w:trHeight w:hRule="exact" w:val="743"/>
        </w:trPr>
        <w:tc>
          <w:tcPr>
            <w:tcW w:w="15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b/>
                <w:sz w:val="18"/>
                <w:szCs w:val="18"/>
              </w:rPr>
            </w:pPr>
            <w:r w:rsidRPr="00302695">
              <w:rPr>
                <w:b/>
                <w:sz w:val="18"/>
                <w:szCs w:val="18"/>
              </w:rPr>
              <w:t>Fecha en que se realizará: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  <w:tc>
          <w:tcPr>
            <w:tcW w:w="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02695" w:rsidRPr="00302695" w:rsidRDefault="00302695" w:rsidP="00302695">
            <w:pPr>
              <w:rPr>
                <w:sz w:val="18"/>
                <w:szCs w:val="18"/>
              </w:rPr>
            </w:pPr>
          </w:p>
        </w:tc>
      </w:tr>
    </w:tbl>
    <w:p w:rsidR="00302695" w:rsidRDefault="00302695" w:rsidP="002B4DC8">
      <w:pPr>
        <w:ind w:left="1416" w:firstLine="708"/>
        <w:jc w:val="center"/>
      </w:pPr>
    </w:p>
    <w:p w:rsidR="00302695" w:rsidRDefault="00302695" w:rsidP="002B4DC8">
      <w:pPr>
        <w:ind w:left="1416" w:firstLine="708"/>
        <w:jc w:val="center"/>
      </w:pPr>
    </w:p>
    <w:sectPr w:rsidR="00302695" w:rsidSect="00D66898">
      <w:headerReference w:type="default" r:id="rId6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5542" w:rsidRDefault="009A5542" w:rsidP="00D66898">
      <w:pPr>
        <w:spacing w:after="0" w:line="240" w:lineRule="auto"/>
      </w:pPr>
      <w:r>
        <w:separator/>
      </w:r>
    </w:p>
  </w:endnote>
  <w:endnote w:type="continuationSeparator" w:id="0">
    <w:p w:rsidR="009A5542" w:rsidRDefault="009A5542" w:rsidP="00D66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5542" w:rsidRDefault="009A5542" w:rsidP="00D66898">
      <w:pPr>
        <w:spacing w:after="0" w:line="240" w:lineRule="auto"/>
      </w:pPr>
      <w:r>
        <w:separator/>
      </w:r>
    </w:p>
  </w:footnote>
  <w:footnote w:type="continuationSeparator" w:id="0">
    <w:p w:rsidR="009A5542" w:rsidRDefault="009A5542" w:rsidP="00D66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898" w:rsidRDefault="00311DC0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95250</wp:posOffset>
          </wp:positionH>
          <wp:positionV relativeFrom="paragraph">
            <wp:posOffset>-249555</wp:posOffset>
          </wp:positionV>
          <wp:extent cx="1009650" cy="695325"/>
          <wp:effectExtent l="0" t="0" r="0" b="9525"/>
          <wp:wrapSquare wrapText="bothSides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0 Imagen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043" t="24389" r="27936" b="27645"/>
                  <a:stretch/>
                </pic:blipFill>
                <pic:spPr bwMode="auto">
                  <a:xfrm>
                    <a:off x="0" y="0"/>
                    <a:ext cx="10096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7829550</wp:posOffset>
          </wp:positionH>
          <wp:positionV relativeFrom="paragraph">
            <wp:posOffset>-192405</wp:posOffset>
          </wp:positionV>
          <wp:extent cx="904875" cy="675005"/>
          <wp:effectExtent l="0" t="0" r="9525" b="0"/>
          <wp:wrapSquare wrapText="bothSides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 Imagen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64" t="13184" r="16666" b="16667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3810000</wp:posOffset>
          </wp:positionH>
          <wp:positionV relativeFrom="paragraph">
            <wp:posOffset>-68580</wp:posOffset>
          </wp:positionV>
          <wp:extent cx="1476375" cy="415925"/>
          <wp:effectExtent l="0" t="0" r="9525" b="3175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898"/>
    <w:rsid w:val="002B4DC8"/>
    <w:rsid w:val="00302695"/>
    <w:rsid w:val="00311DC0"/>
    <w:rsid w:val="004412BB"/>
    <w:rsid w:val="009A5542"/>
    <w:rsid w:val="00AB6377"/>
    <w:rsid w:val="00C5069F"/>
    <w:rsid w:val="00D66898"/>
    <w:rsid w:val="00D97413"/>
    <w:rsid w:val="00DF12B7"/>
    <w:rsid w:val="00DF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11FA103"/>
  <w15:chartTrackingRefBased/>
  <w15:docId w15:val="{C0940C34-6E4F-4069-B5AB-3D66F497B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68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6898"/>
  </w:style>
  <w:style w:type="paragraph" w:styleId="Piedepgina">
    <w:name w:val="footer"/>
    <w:basedOn w:val="Normal"/>
    <w:link w:val="PiedepginaCar"/>
    <w:uiPriority w:val="99"/>
    <w:unhideWhenUsed/>
    <w:rsid w:val="00D668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6898"/>
  </w:style>
  <w:style w:type="character" w:customStyle="1" w:styleId="Cuerpodeltexto2">
    <w:name w:val="Cuerpo del texto (2)_"/>
    <w:basedOn w:val="Fuentedeprrafopredeter"/>
    <w:link w:val="Cuerpodeltexto20"/>
    <w:rsid w:val="00DF61D5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Cuerpodeltexto28pto">
    <w:name w:val="Cuerpo del texto (2) + 8 pto"/>
    <w:aliases w:val="Negrita"/>
    <w:basedOn w:val="Cuerpodeltexto2"/>
    <w:rsid w:val="00DF61D5"/>
    <w:rPr>
      <w:rFonts w:ascii="Calibri" w:eastAsia="Calibri" w:hAnsi="Calibri" w:cs="Calibri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es-ES" w:eastAsia="es-ES" w:bidi="es-ES"/>
    </w:rPr>
  </w:style>
  <w:style w:type="character" w:customStyle="1" w:styleId="Cuerpodeltexto27pto">
    <w:name w:val="Cuerpo del texto (2) + 7 pto"/>
    <w:aliases w:val="Cursiva"/>
    <w:basedOn w:val="Cuerpodeltexto2"/>
    <w:rsid w:val="00DF61D5"/>
    <w:rPr>
      <w:rFonts w:ascii="Calibri" w:eastAsia="Calibri" w:hAnsi="Calibri" w:cs="Calibri"/>
      <w:color w:val="000000"/>
      <w:spacing w:val="0"/>
      <w:w w:val="100"/>
      <w:position w:val="0"/>
      <w:sz w:val="14"/>
      <w:szCs w:val="14"/>
      <w:shd w:val="clear" w:color="auto" w:fill="FFFFFF"/>
      <w:lang w:val="es-ES" w:eastAsia="es-ES" w:bidi="es-ES"/>
    </w:rPr>
  </w:style>
  <w:style w:type="paragraph" w:customStyle="1" w:styleId="Cuerpodeltexto20">
    <w:name w:val="Cuerpo del texto (2)"/>
    <w:basedOn w:val="Normal"/>
    <w:link w:val="Cuerpodeltexto2"/>
    <w:rsid w:val="00DF61D5"/>
    <w:pPr>
      <w:widowControl w:val="0"/>
      <w:shd w:val="clear" w:color="auto" w:fill="FFFFFF"/>
      <w:spacing w:after="0" w:line="216" w:lineRule="exact"/>
      <w:ind w:hanging="320"/>
      <w:jc w:val="both"/>
    </w:pPr>
    <w:rPr>
      <w:rFonts w:ascii="Calibri" w:eastAsia="Calibri" w:hAnsi="Calibri" w:cs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515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EPOAN4 Nezahualcóyotl</dc:creator>
  <cp:keywords/>
  <dc:description/>
  <cp:lastModifiedBy>Clemente León</cp:lastModifiedBy>
  <cp:revision>5</cp:revision>
  <dcterms:created xsi:type="dcterms:W3CDTF">2016-07-08T15:34:00Z</dcterms:created>
  <dcterms:modified xsi:type="dcterms:W3CDTF">2016-07-13T03:44:00Z</dcterms:modified>
</cp:coreProperties>
</file>